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47D5" w14:textId="77777777" w:rsidR="00C315B1" w:rsidRPr="00C315B1" w:rsidRDefault="00C315B1" w:rsidP="00C315B1">
      <w:pPr>
        <w:rPr>
          <w:b/>
          <w:bCs/>
        </w:rPr>
      </w:pPr>
      <w:proofErr w:type="spellStart"/>
      <w:r w:rsidRPr="00C315B1">
        <w:rPr>
          <w:b/>
          <w:bCs/>
        </w:rPr>
        <w:t>DaJo’s</w:t>
      </w:r>
      <w:proofErr w:type="spellEnd"/>
      <w:r w:rsidRPr="00C315B1">
        <w:rPr>
          <w:b/>
          <w:bCs/>
        </w:rPr>
        <w:t xml:space="preserve"> </w:t>
      </w:r>
      <w:proofErr w:type="spellStart"/>
      <w:r w:rsidRPr="00C315B1">
        <w:rPr>
          <w:b/>
          <w:bCs/>
        </w:rPr>
        <w:t>Kadoshop</w:t>
      </w:r>
      <w:proofErr w:type="spellEnd"/>
    </w:p>
    <w:p w14:paraId="22E68102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Algemene Voorwaarden</w:t>
      </w:r>
    </w:p>
    <w:p w14:paraId="7FF0004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Inhoudsopgave:</w:t>
      </w:r>
    </w:p>
    <w:p w14:paraId="3547290A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1 - Definities</w:t>
      </w:r>
    </w:p>
    <w:p w14:paraId="05FE33B0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2 - Identiteit van de ondernemer</w:t>
      </w:r>
    </w:p>
    <w:p w14:paraId="04118C4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3 - Toepasselijkheid</w:t>
      </w:r>
    </w:p>
    <w:p w14:paraId="303E5EA0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4 - Het aanbod</w:t>
      </w:r>
    </w:p>
    <w:p w14:paraId="63C0DEC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5 - De overeenkomst</w:t>
      </w:r>
    </w:p>
    <w:p w14:paraId="792ED95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6 - Herroepingsrecht</w:t>
      </w:r>
    </w:p>
    <w:p w14:paraId="15550480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7 - Verplichtingen van de consument tijdens de bedenktijd</w:t>
      </w:r>
    </w:p>
    <w:p w14:paraId="799A5BF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8 - Uitoefening van het herroepingsrecht door de consument en kosten daarvan</w:t>
      </w:r>
    </w:p>
    <w:p w14:paraId="31C71F2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9 - Verplichtingen van de ondernemer bij herroeping</w:t>
      </w:r>
    </w:p>
    <w:p w14:paraId="3F02B79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10 - Uitsluiting herroepingsrecht</w:t>
      </w:r>
    </w:p>
    <w:p w14:paraId="66490972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11 - De prijs</w:t>
      </w:r>
    </w:p>
    <w:p w14:paraId="1AFC371A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12 - Nakoming en extra garantie</w:t>
      </w:r>
    </w:p>
    <w:p w14:paraId="58DAAE5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13 - Levering en uitvoering</w:t>
      </w:r>
    </w:p>
    <w:p w14:paraId="586048C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14 - Duurtransacties: duur, opzegging en verlenging</w:t>
      </w:r>
    </w:p>
    <w:p w14:paraId="00D3F09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15 - Betaling</w:t>
      </w:r>
    </w:p>
    <w:p w14:paraId="5DC116C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16 - Klachtenregeling</w:t>
      </w:r>
    </w:p>
    <w:p w14:paraId="5393FFA0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17 - Geschillen</w:t>
      </w:r>
    </w:p>
    <w:p w14:paraId="6FC283ED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18 - Aanvullende of afwijkende bepalingen</w:t>
      </w:r>
    </w:p>
    <w:p w14:paraId="144BFD0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1 - Definities</w:t>
      </w:r>
    </w:p>
    <w:p w14:paraId="4236DEF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In deze voorwaarden wordt verstaan onder:</w:t>
      </w:r>
    </w:p>
    <w:p w14:paraId="4E149960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1. Aanvullende overeenkomst: een overeenkomst waarbij de consument producten, digitale</w:t>
      </w:r>
    </w:p>
    <w:p w14:paraId="074CC41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inhoud en/of diensten verwerft in verband met een overeenkomst op afstand en deze</w:t>
      </w:r>
    </w:p>
    <w:p w14:paraId="270B02B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zaken, digitale inhoud en/of diensten door de ondernemer worden geleverd of door een</w:t>
      </w:r>
    </w:p>
    <w:p w14:paraId="6C73087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derde partij op basis van een afspraak tussen die derde en de ondernemer;</w:t>
      </w:r>
    </w:p>
    <w:p w14:paraId="1418474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2. Bedenktijd: de termijn waarbinnen de consument gebruik kan maken van zijn</w:t>
      </w:r>
    </w:p>
    <w:p w14:paraId="0273091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herroepingsrecht;</w:t>
      </w:r>
    </w:p>
    <w:p w14:paraId="1230AE32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3. Consument: de natuurlijke persoon die niet handelt voor doeleinden die verband houden</w:t>
      </w:r>
    </w:p>
    <w:p w14:paraId="70976AC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met zijn handels-, bedrijfs-, ambachts- of beroepsactiviteit;</w:t>
      </w:r>
    </w:p>
    <w:p w14:paraId="7BE8A1D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lastRenderedPageBreak/>
        <w:t>4. Dag: kalenderdag;</w:t>
      </w:r>
    </w:p>
    <w:p w14:paraId="2694D86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5. Digitale inhoud: gegevens die in digitale vorm geproduceerd en geleverd worden;</w:t>
      </w:r>
    </w:p>
    <w:p w14:paraId="373F66B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6. Duurovereenkomst: een overeenkomst die strekt tot de regelmatige levering van zaken,</w:t>
      </w:r>
    </w:p>
    <w:p w14:paraId="1653B51A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diensten en/of digitale inhoud gedurende een bepaalde periode;</w:t>
      </w:r>
    </w:p>
    <w:p w14:paraId="2457524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7. Duurzame gegevensdrager: elk hulpmiddel - waaronder ook begrepen e-mail - dat de</w:t>
      </w:r>
    </w:p>
    <w:p w14:paraId="44FC519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consument of ondernemer in staat stelt om informatie die aan hem persoonlijk is gericht,</w:t>
      </w:r>
    </w:p>
    <w:p w14:paraId="1ED3325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op te slaan op een manier die toekomstige raadpleging of gebruik gedurende een periode</w:t>
      </w:r>
    </w:p>
    <w:p w14:paraId="273E6887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die is afgestemd op het doel waarvoor de informatie is bestemd, en die ongewijzigde</w:t>
      </w:r>
    </w:p>
    <w:p w14:paraId="203CDCB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reproductie van de opgeslagen informatie mogelijk maakt;</w:t>
      </w:r>
    </w:p>
    <w:p w14:paraId="59ECDC0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8. Herroepingsrecht: de mogelijkheid van de consument om binnen de bedenktijd af te zien</w:t>
      </w:r>
    </w:p>
    <w:p w14:paraId="6EC2008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van de overeenkomst op afstand;</w:t>
      </w:r>
    </w:p>
    <w:p w14:paraId="239B7B9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9. Ondernemer: de natuurlijke of rechtspersoon die producten, (toegang tot) digitale inhoud</w:t>
      </w:r>
    </w:p>
    <w:p w14:paraId="1EE1E29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en/of diensten op afstand aan consumenten aanbiedt;</w:t>
      </w:r>
    </w:p>
    <w:p w14:paraId="5ABFA42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10. Overeenkomst op afstand: een overeenkomst die tussen de ondernemer en de</w:t>
      </w:r>
    </w:p>
    <w:p w14:paraId="05098DCB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consument wordt gesloten in het kader van een georganiseerd systeem voor verkoop op</w:t>
      </w:r>
    </w:p>
    <w:p w14:paraId="5A91508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afstand van producten, digitale inhoud en/of diensten, waarbij tot en met het sluiten van de</w:t>
      </w:r>
    </w:p>
    <w:p w14:paraId="13CA41B4" w14:textId="77777777" w:rsidR="00C315B1" w:rsidRPr="00C315B1" w:rsidRDefault="00C315B1" w:rsidP="00C315B1">
      <w:pPr>
        <w:rPr>
          <w:b/>
          <w:bCs/>
        </w:rPr>
      </w:pPr>
    </w:p>
    <w:p w14:paraId="51474BE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overeenkomst uitsluitend of mede gebruik gemaakt wordt van één of meer technieken voor</w:t>
      </w:r>
    </w:p>
    <w:p w14:paraId="373737D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communicatie op afstand;</w:t>
      </w:r>
    </w:p>
    <w:p w14:paraId="5C659D3A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11. Modelformulier voor herroeping: het in Bijlage I van deze voorwaarden opgenomen</w:t>
      </w:r>
    </w:p>
    <w:p w14:paraId="414D926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Europese modelformulier voor herroeping. Bijlage I hoeft niet ter beschikking te worden</w:t>
      </w:r>
    </w:p>
    <w:p w14:paraId="57F6A5E7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gesteld als de consument ter zake van zijn bestelling geen herroepingsrecht heeft;</w:t>
      </w:r>
    </w:p>
    <w:p w14:paraId="2C476E0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12. Techniek voor communicatie op afstand: middel dat kan worden gebruikt voor het</w:t>
      </w:r>
    </w:p>
    <w:p w14:paraId="4B53E31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sluiten van een overeenkomst, zonder dat consument en ondernemer gelijktijdig in</w:t>
      </w:r>
    </w:p>
    <w:p w14:paraId="6C3BFB8A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dezelfde ruimte hoeven te zijn samengekomen.</w:t>
      </w:r>
    </w:p>
    <w:p w14:paraId="542DC59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2 - Identiteit van de ondernemer</w:t>
      </w:r>
    </w:p>
    <w:p w14:paraId="7B01C70F" w14:textId="77777777" w:rsidR="00C315B1" w:rsidRPr="00C315B1" w:rsidRDefault="00C315B1" w:rsidP="00C315B1">
      <w:pPr>
        <w:rPr>
          <w:b/>
          <w:bCs/>
        </w:rPr>
      </w:pPr>
      <w:proofErr w:type="spellStart"/>
      <w:r w:rsidRPr="00C315B1">
        <w:rPr>
          <w:b/>
          <w:bCs/>
        </w:rPr>
        <w:t>DaJo’s</w:t>
      </w:r>
      <w:proofErr w:type="spellEnd"/>
      <w:r w:rsidRPr="00C315B1">
        <w:rPr>
          <w:b/>
          <w:bCs/>
        </w:rPr>
        <w:t xml:space="preserve"> </w:t>
      </w:r>
      <w:proofErr w:type="spellStart"/>
      <w:r w:rsidRPr="00C315B1">
        <w:rPr>
          <w:b/>
          <w:bCs/>
        </w:rPr>
        <w:t>kadoshop</w:t>
      </w:r>
      <w:proofErr w:type="spellEnd"/>
    </w:p>
    <w:p w14:paraId="0E3E73CD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 xml:space="preserve">Gele </w:t>
      </w:r>
      <w:proofErr w:type="spellStart"/>
      <w:r w:rsidRPr="00C315B1">
        <w:rPr>
          <w:b/>
          <w:bCs/>
        </w:rPr>
        <w:t>Rijderspad</w:t>
      </w:r>
      <w:proofErr w:type="spellEnd"/>
      <w:r w:rsidRPr="00C315B1">
        <w:rPr>
          <w:b/>
          <w:bCs/>
        </w:rPr>
        <w:t xml:space="preserve"> 54</w:t>
      </w:r>
    </w:p>
    <w:p w14:paraId="0CED41F0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3902JM Veenendaal</w:t>
      </w:r>
    </w:p>
    <w:p w14:paraId="05074C17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Bezoek adres:</w:t>
      </w:r>
    </w:p>
    <w:p w14:paraId="03FEAEC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 xml:space="preserve">Gele </w:t>
      </w:r>
      <w:proofErr w:type="spellStart"/>
      <w:r w:rsidRPr="00C315B1">
        <w:rPr>
          <w:b/>
          <w:bCs/>
        </w:rPr>
        <w:t>Rijderspad</w:t>
      </w:r>
      <w:proofErr w:type="spellEnd"/>
      <w:r w:rsidRPr="00C315B1">
        <w:rPr>
          <w:b/>
          <w:bCs/>
        </w:rPr>
        <w:t xml:space="preserve"> 54</w:t>
      </w:r>
    </w:p>
    <w:p w14:paraId="5C84BAE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lastRenderedPageBreak/>
        <w:t>3902JM Veenendaal</w:t>
      </w:r>
    </w:p>
    <w:p w14:paraId="6B02EDE2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Telefoonnummer</w:t>
      </w:r>
    </w:p>
    <w:p w14:paraId="6A6CD94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E-mailadres: dajoskadoshop@hotmail.com</w:t>
      </w:r>
    </w:p>
    <w:p w14:paraId="6CD7910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KvK-nummer : 76422674</w:t>
      </w:r>
    </w:p>
    <w:p w14:paraId="24E330B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Btw-identificatienummer: NL003083183B22</w:t>
      </w:r>
    </w:p>
    <w:p w14:paraId="3AD032BF" w14:textId="77777777" w:rsidR="00C315B1" w:rsidRPr="00C315B1" w:rsidRDefault="00C315B1" w:rsidP="00C315B1">
      <w:pPr>
        <w:rPr>
          <w:b/>
          <w:bCs/>
        </w:rPr>
      </w:pPr>
    </w:p>
    <w:p w14:paraId="60379C8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3 - Toepasselijkheid</w:t>
      </w:r>
    </w:p>
    <w:p w14:paraId="507DE540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1. Deze algemene voorwaarden zijn van toepassing op elk aanbod van de ondernemer en op</w:t>
      </w:r>
    </w:p>
    <w:p w14:paraId="08D0B72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elke tot stand gekomen overeenkomst op afstand tussen ondernemer en consument.</w:t>
      </w:r>
    </w:p>
    <w:p w14:paraId="4A0ED9B0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2. Voordat de overeenkomst op afstand wordt gesloten, wordt de tekst van deze algemene</w:t>
      </w:r>
    </w:p>
    <w:p w14:paraId="36C2073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voorwaarden aan de consument beschikbaar gesteld. Indien dit redelijkerwijs niet mogelijk</w:t>
      </w:r>
    </w:p>
    <w:p w14:paraId="4C9B6707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is, zal de ondernemer voordat de overeenkomst op afstand wordt gesloten, aangeven op</w:t>
      </w:r>
    </w:p>
    <w:p w14:paraId="00CC4B2B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welke wijze de algemene voorwaarden bij de ondernemer zijn in te zien en dat zij op</w:t>
      </w:r>
    </w:p>
    <w:p w14:paraId="386C5902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verzoek van de consument zo spoedig mogelijk kosteloos worden toegezonden.</w:t>
      </w:r>
    </w:p>
    <w:p w14:paraId="2F9F77E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3. Indien de overeenkomst op afstand elektronisch wordt gesloten, kan in afwijking van het</w:t>
      </w:r>
    </w:p>
    <w:p w14:paraId="13C76D27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vorige lid en voordat de overeenkomst op afstand wordt gesloten, de tekst van deze</w:t>
      </w:r>
    </w:p>
    <w:p w14:paraId="64B3264A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algemene voorwaarden langs elektronische weg aan de consument ter beschikking</w:t>
      </w:r>
    </w:p>
    <w:p w14:paraId="47D0DCC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worden gesteld op zodanige wijze dat deze door de consument op een eenvoudige manier</w:t>
      </w:r>
    </w:p>
    <w:p w14:paraId="32B23D0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kan worden opgeslagen op een duurzame gegevensdrager. Indien dit redelijkerwijs niet</w:t>
      </w:r>
    </w:p>
    <w:p w14:paraId="7ADBBF4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mogelijk is, zal voordat de overeenkomst op afstand wordt gesloten, worden aangegeven</w:t>
      </w:r>
    </w:p>
    <w:p w14:paraId="5B461E8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waar van de algemene voorwaarden langs elektronische weg kan worden kennisgenomen</w:t>
      </w:r>
    </w:p>
    <w:p w14:paraId="2C0DCDC7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en dat zij op verzoek van de consument langs elektronische weg of op andere wijze</w:t>
      </w:r>
    </w:p>
    <w:p w14:paraId="289C0FA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kosteloos zullen worden toegezonden.</w:t>
      </w:r>
    </w:p>
    <w:p w14:paraId="0610602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4. Voor het geval dat naast deze algemene voorwaarden tevens specifieke product- of</w:t>
      </w:r>
    </w:p>
    <w:p w14:paraId="3D4517F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dienstenvoorwaarden van toepassing zijn, is het tweede en derde lid van overeenkomstige</w:t>
      </w:r>
    </w:p>
    <w:p w14:paraId="1EB49B1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toepassing en kan de consument zich in geval van tegenstrijdige voorwaarden steeds</w:t>
      </w:r>
    </w:p>
    <w:p w14:paraId="11ADDA8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beroepen op de toepasselijke bepaling die voor hem het meest gunstig is.</w:t>
      </w:r>
    </w:p>
    <w:p w14:paraId="55A64B5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4 - Het aanbod</w:t>
      </w:r>
    </w:p>
    <w:p w14:paraId="67A4DC3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1. Indien een aanbod een beperkte geldigheidsduur heeft of onder voorwaarden geschiedt,</w:t>
      </w:r>
    </w:p>
    <w:p w14:paraId="3AA1DA4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wordt dit nadrukkelijk in het aanbod vermeld.</w:t>
      </w:r>
    </w:p>
    <w:p w14:paraId="6E3F2ED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2. Het aanbod bevat een volledige en nauwkeurige omschrijving van de aangeboden</w:t>
      </w:r>
    </w:p>
    <w:p w14:paraId="08F469D7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lastRenderedPageBreak/>
        <w:t>producten, digitale inhoud en/of diensten. De beschrijving is voldoende gedetailleerd om</w:t>
      </w:r>
    </w:p>
    <w:p w14:paraId="238D031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een goede beoordeling van het aanbod door de consument mogelijk te maken. Als de</w:t>
      </w:r>
    </w:p>
    <w:p w14:paraId="73BC8D1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ondernemer gebruik maakt van afbeeldingen, zijn deze een waarheidsgetrouwe weergave</w:t>
      </w:r>
    </w:p>
    <w:p w14:paraId="237D1E8B" w14:textId="77777777" w:rsidR="00C315B1" w:rsidRPr="00C315B1" w:rsidRDefault="00C315B1" w:rsidP="00C315B1">
      <w:pPr>
        <w:rPr>
          <w:b/>
          <w:bCs/>
        </w:rPr>
      </w:pPr>
    </w:p>
    <w:p w14:paraId="12099217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van de aangeboden producten, diensten en/of digitale inhoud. Kennelijke vergissingen of</w:t>
      </w:r>
    </w:p>
    <w:p w14:paraId="14363CC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kennelijke fouten in het aanbod binden de ondernemer niet.</w:t>
      </w:r>
    </w:p>
    <w:p w14:paraId="7FC719A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3. Elk aanbod bevat zodanige informatie, dat voor de consument duidelijk is wat de rechten</w:t>
      </w:r>
    </w:p>
    <w:p w14:paraId="1430EB3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en verplichtingen zijn, die aan de aanvaarding van het aanbod zijn verbonden.</w:t>
      </w:r>
    </w:p>
    <w:p w14:paraId="33BBC5FD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5 - De overeenkomst</w:t>
      </w:r>
    </w:p>
    <w:p w14:paraId="45A7592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1. De overeenkomst komt, onder voorbehoud van het bepaalde in lid 4, tot stand op het</w:t>
      </w:r>
    </w:p>
    <w:p w14:paraId="4014B3CB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moment van aanvaarding door de consument van het aanbod en het voldoen aan de</w:t>
      </w:r>
    </w:p>
    <w:p w14:paraId="75423F2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daarbij gestelde voorwaarden.</w:t>
      </w:r>
    </w:p>
    <w:p w14:paraId="097E5F5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2. Indien de consument het aanbod langs elektronische weg heeft aanvaard, bevestigt de</w:t>
      </w:r>
    </w:p>
    <w:p w14:paraId="501B624B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ondernemer onverwijld langs elektronische weg de ontvangst van de aanvaarding van het</w:t>
      </w:r>
    </w:p>
    <w:p w14:paraId="4596B61B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aanbod. Zolang de ontvangst van deze aanvaarding niet door de ondernemer is bevestigd,</w:t>
      </w:r>
    </w:p>
    <w:p w14:paraId="41D50200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kan de consument de overeenkomst ontbinden.</w:t>
      </w:r>
    </w:p>
    <w:p w14:paraId="23BA8BD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3. Indien de overeenkomst elektronisch tot stand komt, treft de ondernemer passende</w:t>
      </w:r>
    </w:p>
    <w:p w14:paraId="4692DE9D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technische en organisatorische maatregelen ter beveiliging van de elektronische</w:t>
      </w:r>
    </w:p>
    <w:p w14:paraId="0B73196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 xml:space="preserve">overdracht van data en zorgt hij voor een veilige </w:t>
      </w:r>
      <w:proofErr w:type="spellStart"/>
      <w:r w:rsidRPr="00C315B1">
        <w:rPr>
          <w:b/>
          <w:bCs/>
        </w:rPr>
        <w:t>webomgeving</w:t>
      </w:r>
      <w:proofErr w:type="spellEnd"/>
      <w:r w:rsidRPr="00C315B1">
        <w:rPr>
          <w:b/>
          <w:bCs/>
        </w:rPr>
        <w:t>. Indien de consument</w:t>
      </w:r>
    </w:p>
    <w:p w14:paraId="59A1911A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elektronisch kan betalen, zal de ondernemer daartoe passende veiligheidsmaatregelen in</w:t>
      </w:r>
    </w:p>
    <w:p w14:paraId="26487DB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acht nemen.</w:t>
      </w:r>
    </w:p>
    <w:p w14:paraId="460CC00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4. De ondernemer kan zich binnen wettelijke kaders - op de hoogte stellen of de consument</w:t>
      </w:r>
    </w:p>
    <w:p w14:paraId="7230D7B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aan zijn betalingsverplichtingen kan voldoen, alsmede van al die feiten en factoren die van</w:t>
      </w:r>
    </w:p>
    <w:p w14:paraId="56D0604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belang zijn voor een verantwoord aangaan van de overeenkomst op afstand. Indien de</w:t>
      </w:r>
    </w:p>
    <w:p w14:paraId="130A1A5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ondernemer op grond van dit onderzoek goede gronden heeft om de overeenkomst niet</w:t>
      </w:r>
    </w:p>
    <w:p w14:paraId="05A195A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aan te gaan, is hij gerechtigd gemotiveerd een bestelling of aanvraag te weigeren of aan</w:t>
      </w:r>
    </w:p>
    <w:p w14:paraId="22F7394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de uitvoering bijzondere voorwaarden te verbinden.</w:t>
      </w:r>
    </w:p>
    <w:p w14:paraId="015C49A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5. De ondernemer zal uiterlijk bij levering van het product, de dienst of digitale inhoud aan de</w:t>
      </w:r>
    </w:p>
    <w:p w14:paraId="4C83749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consument de volgende informatie, schriftelijk of op zodanige wijze dat deze door de</w:t>
      </w:r>
    </w:p>
    <w:p w14:paraId="6A1CE9F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consument op een toegankelijke manier kan worden opgeslagen op een duurzame</w:t>
      </w:r>
    </w:p>
    <w:p w14:paraId="7249CDD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gegevensdrager, meesturen:</w:t>
      </w:r>
    </w:p>
    <w:p w14:paraId="146A10F7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lastRenderedPageBreak/>
        <w:t>a. het bezoekadres van de vestiging van de ondernemer waar de consument met</w:t>
      </w:r>
    </w:p>
    <w:p w14:paraId="44198A3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klachten terecht kan;</w:t>
      </w:r>
    </w:p>
    <w:p w14:paraId="22D7C8C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b. de voorwaarden waaronder en de wijze waarop de consument van het</w:t>
      </w:r>
    </w:p>
    <w:p w14:paraId="4B3D621D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herroepingsrecht gebruik kan maken, dan wel een duidelijke melding inzake het</w:t>
      </w:r>
    </w:p>
    <w:p w14:paraId="0CE9CFC0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uitgesloten zijn van het herroepingsrecht;</w:t>
      </w:r>
    </w:p>
    <w:p w14:paraId="00D3AABB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c. de informatie over garanties en bestaande service na aankoop;</w:t>
      </w:r>
    </w:p>
    <w:p w14:paraId="5349815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d. de prijs met inbegrip van alle belastingen van het product, dienst of digitale inhoud;</w:t>
      </w:r>
    </w:p>
    <w:p w14:paraId="45F3529A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voor zover van toepassing de kosten van aflevering; en de wijze van betaling,</w:t>
      </w:r>
    </w:p>
    <w:p w14:paraId="22B4B02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aflevering of uitvoering van de overeenkomst op afstand;</w:t>
      </w:r>
    </w:p>
    <w:p w14:paraId="08D638E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e. de vereisten voor opzegging van de overeenkomst indien de overeenkomst een duur</w:t>
      </w:r>
    </w:p>
    <w:p w14:paraId="1D510DD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heeft van meer dan één jaar of van onbepaalde duur is;</w:t>
      </w:r>
    </w:p>
    <w:p w14:paraId="498CE5D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f. indien de consument een herroepingsrecht heeft, het modelformulier voor herroeping.</w:t>
      </w:r>
    </w:p>
    <w:p w14:paraId="3D5A692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6. In geval van een duurtransactie is de bepaling in het vorige lid slechts van toepassing op</w:t>
      </w:r>
    </w:p>
    <w:p w14:paraId="50810DA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de eerste levering.</w:t>
      </w:r>
    </w:p>
    <w:p w14:paraId="01F4BB20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6 - Herroepingsrecht</w:t>
      </w:r>
    </w:p>
    <w:p w14:paraId="24BB61BD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Bij producten:</w:t>
      </w:r>
    </w:p>
    <w:p w14:paraId="43A1627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1. De consument kan een overeenkomst met betrekking tot de aankoop van een product</w:t>
      </w:r>
    </w:p>
    <w:p w14:paraId="214B085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gedurende een bedenktijd van minimaal 14 dagen zonder opgave van redenen ontbinden.</w:t>
      </w:r>
    </w:p>
    <w:p w14:paraId="568B78F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De ondernemer mag de consument vragen naar de reden van herroeping, maar deze niet</w:t>
      </w:r>
    </w:p>
    <w:p w14:paraId="3FABD47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tot opgave van zijn reden(en) verplichten.</w:t>
      </w:r>
    </w:p>
    <w:p w14:paraId="3E0309C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2. De in lid 1 genoemde bedenktijd gaat in op de dag nadat de consument, of een vooraf</w:t>
      </w:r>
    </w:p>
    <w:p w14:paraId="159A559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door de consument aangewezen derde, die niet de vervoerder is, het product heeft</w:t>
      </w:r>
    </w:p>
    <w:p w14:paraId="5CD2038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ontvangen, of:</w:t>
      </w:r>
    </w:p>
    <w:p w14:paraId="7FDD458D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a. als de consument in eenzelfde bestelling meerdere producten heeft besteld: de dag</w:t>
      </w:r>
    </w:p>
    <w:p w14:paraId="66C21C52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waarop de consument, of een door hem aangewezen derde, het laatste product heeft</w:t>
      </w:r>
    </w:p>
    <w:p w14:paraId="3FC5576C" w14:textId="77777777" w:rsidR="00C315B1" w:rsidRPr="00C315B1" w:rsidRDefault="00C315B1" w:rsidP="00C315B1">
      <w:pPr>
        <w:rPr>
          <w:b/>
          <w:bCs/>
        </w:rPr>
      </w:pPr>
    </w:p>
    <w:p w14:paraId="10B797B7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ontvangen. De ondernemer mag, mits hij de consument hier voorafgaand aan het</w:t>
      </w:r>
    </w:p>
    <w:p w14:paraId="6E43F3E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bestelproces op duidelijke wijze over heeft geïnformeerd, een bestelling van meerdere</w:t>
      </w:r>
    </w:p>
    <w:p w14:paraId="3FF126D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producten met een verschillende levertijd weigeren.</w:t>
      </w:r>
    </w:p>
    <w:p w14:paraId="216B968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b. als de levering van een product bestaat uit verschillende zendingen of onderdelen: de</w:t>
      </w:r>
    </w:p>
    <w:p w14:paraId="377A175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dag waarop de consument, of een door hem aangewezen derde, de laatste zending of</w:t>
      </w:r>
    </w:p>
    <w:p w14:paraId="61DDAF0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lastRenderedPageBreak/>
        <w:t>het laatste onderdeel heeft ontvangen;</w:t>
      </w:r>
    </w:p>
    <w:p w14:paraId="1090A49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c. bij overeenkomsten voor regelmatige levering van producten gedurende een bepaalde</w:t>
      </w:r>
    </w:p>
    <w:p w14:paraId="18080BA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periode: de dag waarop de consument, of een door hem aangewezen derde, het</w:t>
      </w:r>
    </w:p>
    <w:p w14:paraId="07B3DFB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eerste product heeft ontvangen.</w:t>
      </w:r>
    </w:p>
    <w:p w14:paraId="1A9AEF8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Bij diensten en digitale inhoud die niet op een materiële drager is geleverd:</w:t>
      </w:r>
    </w:p>
    <w:p w14:paraId="44E3419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3. De consument kan een dienstenovereenkomst en een overeenkomst voor levering van</w:t>
      </w:r>
    </w:p>
    <w:p w14:paraId="5D5919B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digitale inhoud die niet op een materiële drager is geleverd gedurende minimaal 14 dagen</w:t>
      </w:r>
    </w:p>
    <w:p w14:paraId="3E3D9BF0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zonder opgave van redenen ontbinden. De ondernemer mag de consument vragen naar</w:t>
      </w:r>
    </w:p>
    <w:p w14:paraId="5C94211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de reden van herroeping, maar deze niet tot opgave van zijn reden(en) verplichten.</w:t>
      </w:r>
    </w:p>
    <w:p w14:paraId="39C5BC6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4. De in lid 3 genoemde bedenktijd gaat in op de dag die volgt op het sluiten van de</w:t>
      </w:r>
    </w:p>
    <w:p w14:paraId="71D9A7D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overeenkomst.</w:t>
      </w:r>
    </w:p>
    <w:p w14:paraId="4608B69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Verlengde bedenktijd voor producten, diensten en digitale inhoud die niet op een materiële</w:t>
      </w:r>
    </w:p>
    <w:p w14:paraId="57510CBA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drager is geleverd bij niet informeren over herroepingsrecht:</w:t>
      </w:r>
    </w:p>
    <w:p w14:paraId="5B6227EA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5. Indien de ondernemer de consument de wettelijk verplichte informatie over het</w:t>
      </w:r>
    </w:p>
    <w:p w14:paraId="5FA22ED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herroepingsrecht of het modelformulier voor herroeping niet heeft verstrekt, loopt de</w:t>
      </w:r>
    </w:p>
    <w:p w14:paraId="6BED0C4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bedenktijd af twaalf maanden na het einde van de oorspronkelijke, overeenkomstig de</w:t>
      </w:r>
    </w:p>
    <w:p w14:paraId="7FFE10BB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vorige leden van dit artikel vastgestelde bedenktijd.</w:t>
      </w:r>
    </w:p>
    <w:p w14:paraId="50D4D4A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6. Indien de ondernemer de in het voorgaande lid bedoelde informatie aan de consument</w:t>
      </w:r>
    </w:p>
    <w:p w14:paraId="0FEE510D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heeft verstrekt binnen twaalf maanden na de ingangsdatum van de oorspronkelijke</w:t>
      </w:r>
    </w:p>
    <w:p w14:paraId="44A81F6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bedenktijd, verstrijkt de bedenktijd 14 dagen na de dag waarop de consument die</w:t>
      </w:r>
    </w:p>
    <w:p w14:paraId="00C9E820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informatie heeft ontvangen.</w:t>
      </w:r>
    </w:p>
    <w:p w14:paraId="5CDAB31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7 - Verplichtingen van de consument tijdens de bedenktijd</w:t>
      </w:r>
    </w:p>
    <w:p w14:paraId="4D1584A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1. Tijdens de bedenktijd zal de consument zorgvuldig omgaan met het product en de</w:t>
      </w:r>
    </w:p>
    <w:p w14:paraId="4D8EACF2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verpakking. Hij zal het product slechts uitpakken of gebruiken in de mate die nodig is om</w:t>
      </w:r>
    </w:p>
    <w:p w14:paraId="758D952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de aard, de kenmerken en de werking van het product vast te stellen. Het uitgangspunt</w:t>
      </w:r>
    </w:p>
    <w:p w14:paraId="53A0FAA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hierbij is dat de consument het product slechts mag hanteren en inspecteren zoals hij dat</w:t>
      </w:r>
    </w:p>
    <w:p w14:paraId="61BD8727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in een winkel zou mogen doen.</w:t>
      </w:r>
    </w:p>
    <w:p w14:paraId="3EF6C7D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2. De consument is alleen aansprakelijk voor waardevermindering van het product die het</w:t>
      </w:r>
    </w:p>
    <w:p w14:paraId="1C5E94A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gevolg is van een manier van omgaan met het product die verder gaat dan toegestaan in</w:t>
      </w:r>
    </w:p>
    <w:p w14:paraId="7379679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lid 1.</w:t>
      </w:r>
    </w:p>
    <w:p w14:paraId="1387EA0B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3. De consument is niet aansprakelijk voor waardevermindering van het product als de</w:t>
      </w:r>
    </w:p>
    <w:p w14:paraId="602A67E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lastRenderedPageBreak/>
        <w:t>ondernemer hem niet voor of bij het sluiten van de overeenkomst alle wettelijk verplichte</w:t>
      </w:r>
    </w:p>
    <w:p w14:paraId="55E12D2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informatie over het herroepingsrecht heeft verstrekt.</w:t>
      </w:r>
    </w:p>
    <w:p w14:paraId="3A8E5DBA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8 - Uitoefening van het herroepingsrecht door de consument en kosten daarvan</w:t>
      </w:r>
    </w:p>
    <w:p w14:paraId="02AE8EA0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1. Als de consument gebruik maakt van zijn herroepingsrecht, meldt hij dit binnen de</w:t>
      </w:r>
    </w:p>
    <w:p w14:paraId="7DA252B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bedenktermijn door middel van het modelformulier voor herroeping of op andere</w:t>
      </w:r>
    </w:p>
    <w:p w14:paraId="574CE27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ondubbelzinnige wijze aan de ondernemer.</w:t>
      </w:r>
    </w:p>
    <w:p w14:paraId="3B99F7C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2. Zo snel mogelijk, maar binnen 14 dagen vanaf de dag volgend op de in lid 1 bedoelde</w:t>
      </w:r>
    </w:p>
    <w:p w14:paraId="1CC37EBD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melding, zendt de consument het product terug, of overhandigt hij dit aan (een</w:t>
      </w:r>
    </w:p>
    <w:p w14:paraId="12E1CC4A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gemachtigde van) de ondernemer. Dit hoeft niet als de ondernemer heeft aangeboden het</w:t>
      </w:r>
    </w:p>
    <w:p w14:paraId="7B66EC20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product zelf af te halen. De consument heeft de terugzendtermijn in elk geval in acht</w:t>
      </w:r>
    </w:p>
    <w:p w14:paraId="367D7F2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genomen als hij het product terugzendt voordat de bedenktijd is verstreken.</w:t>
      </w:r>
    </w:p>
    <w:p w14:paraId="078330C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3. De consument zendt het product terug met alle geleverde toebehoren, indien redelijkerwijs</w:t>
      </w:r>
    </w:p>
    <w:p w14:paraId="4EF29AE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mogelijk in originele staat en verpakking, en conform de door de ondernemer verstrekte</w:t>
      </w:r>
    </w:p>
    <w:p w14:paraId="4C2C951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redelijke en duidelijke instructies.</w:t>
      </w:r>
    </w:p>
    <w:p w14:paraId="6561382C" w14:textId="77777777" w:rsidR="00C315B1" w:rsidRPr="00C315B1" w:rsidRDefault="00C315B1" w:rsidP="00C315B1">
      <w:pPr>
        <w:rPr>
          <w:b/>
          <w:bCs/>
        </w:rPr>
      </w:pPr>
    </w:p>
    <w:p w14:paraId="5DB4EA7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4. Het risico en de bewijslast voor de juiste en tijdige uitoefening van het herroepingsrecht ligt</w:t>
      </w:r>
    </w:p>
    <w:p w14:paraId="0094BCF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bij de consument.</w:t>
      </w:r>
    </w:p>
    <w:p w14:paraId="652122D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5. De consument draagt de rechtstreekse kosten van het terugzenden van het product. Als</w:t>
      </w:r>
    </w:p>
    <w:p w14:paraId="43439D2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de ondernemer niet heeft gemeld dat de consument deze kosten moet dragen of als de</w:t>
      </w:r>
    </w:p>
    <w:p w14:paraId="13EFD14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ondernemer aangeeft de kosten zelf te dragen, hoeft de consument de kosten voor</w:t>
      </w:r>
    </w:p>
    <w:p w14:paraId="723D80C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terugzending niet te dragen.</w:t>
      </w:r>
    </w:p>
    <w:p w14:paraId="3C81BA77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6. Indien de consument herroept na eerst uitdrukkelijk te hebben verzocht dat de verrichting</w:t>
      </w:r>
    </w:p>
    <w:p w14:paraId="57DB4A5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van de dienst of de levering van gas, water of elektriciteit die niet gereed voor verkoop zijn</w:t>
      </w:r>
    </w:p>
    <w:p w14:paraId="12C0912D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gemaakt in een beperkt volume of bepaalde hoeveelheid aanvangt tijdens de bedenktijd, is</w:t>
      </w:r>
    </w:p>
    <w:p w14:paraId="008E387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de consument de ondernemer een bedrag verschuldigd dat evenredig is aan dat gedeelte</w:t>
      </w:r>
    </w:p>
    <w:p w14:paraId="6B186A1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van de verbintenis dat door de ondernemer is nagekomen op het moment van herroeping,</w:t>
      </w:r>
    </w:p>
    <w:p w14:paraId="22AAFE27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vergeleken met de volledige nakoming van de verbintenis.</w:t>
      </w:r>
    </w:p>
    <w:p w14:paraId="14E4DEA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7. De consument draagt geen kosten voor de uitvoering van diensten of de levering van</w:t>
      </w:r>
    </w:p>
    <w:p w14:paraId="2B3FA21D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water, gas of elektriciteit, die niet gereed voor verkoop zijn gemaakt in een beperkt volume</w:t>
      </w:r>
    </w:p>
    <w:p w14:paraId="433AF16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of hoeveelheid, of tot levering van stadsverwarming, indien:</w:t>
      </w:r>
    </w:p>
    <w:p w14:paraId="474BBF1B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a. de ondernemer de consument de wettelijk verplichte informatie over het</w:t>
      </w:r>
    </w:p>
    <w:p w14:paraId="3FEF3B9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lastRenderedPageBreak/>
        <w:t>herroepingsrecht, de kostenvergoeding bij herroeping of het modelformulier voor</w:t>
      </w:r>
    </w:p>
    <w:p w14:paraId="57CEB07A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herroeping niet heeft verstrekt, of;</w:t>
      </w:r>
    </w:p>
    <w:p w14:paraId="2F552C3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b. de consument niet uitdrukkelijk om de aanvang van de uitvoering van de dienst of</w:t>
      </w:r>
    </w:p>
    <w:p w14:paraId="718ED38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levering van gas, water, elektriciteit of stadsverwarming tijdens de bedenktijd heeft</w:t>
      </w:r>
    </w:p>
    <w:p w14:paraId="0F57060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verzocht.</w:t>
      </w:r>
    </w:p>
    <w:p w14:paraId="188EA50B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8. De consument draagt geen kosten voor de volledige of gedeeltelijke levering van niet op</w:t>
      </w:r>
    </w:p>
    <w:p w14:paraId="335E457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een materiële drager geleverde digitale inhoud, indien:</w:t>
      </w:r>
    </w:p>
    <w:p w14:paraId="429B3E4B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a. hij voorafgaand aan de levering ervan niet uitdrukkelijk heeft ingestemd met het</w:t>
      </w:r>
    </w:p>
    <w:p w14:paraId="58B1A43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beginnen van de nakoming van de overeenkomst voor het einde van de bedenktijd;</w:t>
      </w:r>
    </w:p>
    <w:p w14:paraId="31F53A6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b. hij niet heeft erkend zijn herroepingsrecht te verliezen bij het verlenen van zijn</w:t>
      </w:r>
    </w:p>
    <w:p w14:paraId="27CD6CC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toestemming; of</w:t>
      </w:r>
    </w:p>
    <w:p w14:paraId="0ED2404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c. de ondernemer heeft nagelaten deze verklaring van de consument te bevestigen.</w:t>
      </w:r>
    </w:p>
    <w:p w14:paraId="32F953B7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9. Als de consument gebruik maakt van zijn herroepingsrecht, worden alle aanvullende</w:t>
      </w:r>
    </w:p>
    <w:p w14:paraId="220D5E7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overeenkomsten van rechtswege ontbonden.</w:t>
      </w:r>
    </w:p>
    <w:p w14:paraId="75EE8E1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9 - Verplichtingen van de ondernemer bij herroeping</w:t>
      </w:r>
    </w:p>
    <w:p w14:paraId="5BCD05E7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1. Als de ondernemer de melding van herroeping door de consument op elektronische wijze</w:t>
      </w:r>
    </w:p>
    <w:p w14:paraId="6368662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mogelijk maakt, stuurt hij na ontvangst van deze melding onverwijld een</w:t>
      </w:r>
    </w:p>
    <w:p w14:paraId="3722D97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ontvangstbevestiging.</w:t>
      </w:r>
    </w:p>
    <w:p w14:paraId="4EFD0C5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2. De ondernemer vergoedt alle betalingen van de consument, inclusief eventuele</w:t>
      </w:r>
    </w:p>
    <w:p w14:paraId="5CCF06D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leveringskosten door de ondernemer in rekening gebracht voor het geretourneerde</w:t>
      </w:r>
    </w:p>
    <w:p w14:paraId="0D478BBB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product, onverwijld doch binnen 14 dagen volgend op de dag waarop de consument hem</w:t>
      </w:r>
    </w:p>
    <w:p w14:paraId="0CC83BE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de herroeping meldt. Tenzij de ondernemer aanbiedt het product zelf af te halen, mag hij</w:t>
      </w:r>
    </w:p>
    <w:p w14:paraId="78AFFFB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wachten met terugbetalen tot hij het product heeft ontvangen of tot de consument aantoont</w:t>
      </w:r>
    </w:p>
    <w:p w14:paraId="12F2CD2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dat hij het product heeft teruggezonden, naar gelang welk tijdstip eerder valt.</w:t>
      </w:r>
    </w:p>
    <w:p w14:paraId="07B6172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3. De ondernemer gebruikt voor terugbetaling hetzelfde betaalmiddel dat de consument heeft</w:t>
      </w:r>
    </w:p>
    <w:p w14:paraId="6FA425C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gebruikt, tenzij de consument instemt met een andere methode. De terugbetaling is</w:t>
      </w:r>
    </w:p>
    <w:p w14:paraId="074992D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kosteloos voor de consument.</w:t>
      </w:r>
    </w:p>
    <w:p w14:paraId="2C9221D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4. Als de consument heeft gekozen voor een duurdere methode van levering dan de</w:t>
      </w:r>
    </w:p>
    <w:p w14:paraId="7D28D44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goedkoopste standaardlevering, hoeft de ondernemer de bijkomende kosten voor de</w:t>
      </w:r>
    </w:p>
    <w:p w14:paraId="226470DA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duurdere methode niet terug te betalen.</w:t>
      </w:r>
    </w:p>
    <w:p w14:paraId="024A1292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10 - Uitsluiting herroepingsrecht</w:t>
      </w:r>
    </w:p>
    <w:p w14:paraId="6EB7276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lastRenderedPageBreak/>
        <w:t>De ondernemer kan de navolgende producten en diensten uitsluiten van het herroepingsrecht,</w:t>
      </w:r>
    </w:p>
    <w:p w14:paraId="0370903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maar alleen als de ondernemer dit duidelijk bij het aanbod, althans tijdig voor het sluiten van</w:t>
      </w:r>
    </w:p>
    <w:p w14:paraId="105A4682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de overeenkomst, heeft vermeld:</w:t>
      </w:r>
    </w:p>
    <w:p w14:paraId="724FB49A" w14:textId="77777777" w:rsidR="00C315B1" w:rsidRPr="00C315B1" w:rsidRDefault="00C315B1" w:rsidP="00C315B1">
      <w:pPr>
        <w:rPr>
          <w:b/>
          <w:bCs/>
        </w:rPr>
      </w:pPr>
    </w:p>
    <w:p w14:paraId="76D06DC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1. Producten of diensten waarvan de prijs gebonden is aan schommelingen op de financiële</w:t>
      </w:r>
    </w:p>
    <w:p w14:paraId="35116D6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markt waarop de ondernemer geen invloed heeft en die zich binnen de herroepingstermijn</w:t>
      </w:r>
    </w:p>
    <w:p w14:paraId="789EBBB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kunnen voordoen;</w:t>
      </w:r>
    </w:p>
    <w:p w14:paraId="7C95521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2. Overeenkomsten die gesloten zijn tijdens een openbare veiling. Onder een openbare</w:t>
      </w:r>
    </w:p>
    <w:p w14:paraId="077C50E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veiling wordt verstaan een verkoopmethode waarbij producten, digitale inhoud en/of</w:t>
      </w:r>
    </w:p>
    <w:p w14:paraId="47382EB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diensten door de ondernemer worden aangeboden aan de consument die persoonlijk</w:t>
      </w:r>
    </w:p>
    <w:p w14:paraId="516608C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aanwezig is of de mogelijkheid krijgt persoonlijk aanwezig te zijn op de veiling, onder</w:t>
      </w:r>
    </w:p>
    <w:p w14:paraId="526BF81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leiding van een veilingmeester, en waarbij de succesvolle bieder verplicht is de producten,</w:t>
      </w:r>
    </w:p>
    <w:p w14:paraId="1319418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digitale inhoud en/of diensten af te nemen;</w:t>
      </w:r>
    </w:p>
    <w:p w14:paraId="4AF2BFB7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3. Dienstenovereenkomsten, na volledige uitvoering van de dienst, maar alleen als:</w:t>
      </w:r>
    </w:p>
    <w:p w14:paraId="5DB19EC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a. de uitvoering is begonnen met uitdrukkelijke voorafgaande instemming van de</w:t>
      </w:r>
    </w:p>
    <w:p w14:paraId="022432B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consument; en</w:t>
      </w:r>
    </w:p>
    <w:p w14:paraId="41B9B5A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b. de consument heeft verklaard dat hij zijn herroepingsrecht verliest zodra de</w:t>
      </w:r>
    </w:p>
    <w:p w14:paraId="0C7B6D9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ondernemer de overeenkomst volledig heeft uitgevoerd;</w:t>
      </w:r>
    </w:p>
    <w:p w14:paraId="7629009D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4. Pakketreizen als bedoeld in artikel 7:500 BW en overeenkomsten van personenvervoer;</w:t>
      </w:r>
    </w:p>
    <w:p w14:paraId="1E098C6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5. Dienstenovereenkomsten voor terbeschikkingstelling van accommodatie, als in de</w:t>
      </w:r>
    </w:p>
    <w:p w14:paraId="6F5C57E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overeenkomst een bepaalde datum of periode van uitvoering is voorzien en anders dan</w:t>
      </w:r>
    </w:p>
    <w:p w14:paraId="44A54F3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voor woondoeleinden, goederenvervoer, autoverhuurdiensten en catering;</w:t>
      </w:r>
    </w:p>
    <w:p w14:paraId="14DD25E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6. Overeenkomsten met betrekking tot vrijetijdsbesteding, als in de overeenkomst een</w:t>
      </w:r>
    </w:p>
    <w:p w14:paraId="03050EB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bepaalde datum of periode van uitvoering daarvan is voorzien;</w:t>
      </w:r>
    </w:p>
    <w:p w14:paraId="7411D0CD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7. Volgens specificaties van de consument vervaardigde producten, die niet geprefabriceerd</w:t>
      </w:r>
    </w:p>
    <w:p w14:paraId="6A84384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zijn en die worden vervaardigd op basis van een individuele keuze of beslissing van de</w:t>
      </w:r>
    </w:p>
    <w:p w14:paraId="6D6F79EB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consument, of die duidelijk voor een specifieke persoon bestemd zijn;</w:t>
      </w:r>
    </w:p>
    <w:p w14:paraId="68A517D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8. Producten die snel bederven of een beperkte houdbaarheid hebben;</w:t>
      </w:r>
    </w:p>
    <w:p w14:paraId="208F990D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9. Verzegelde producten die om redenen van gezondheidsbescherming of hygiëne niet</w:t>
      </w:r>
    </w:p>
    <w:p w14:paraId="3FEF3F52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geschikt zijn om te worden teruggezonden en waarvan de verzegeling na levering is</w:t>
      </w:r>
    </w:p>
    <w:p w14:paraId="585CFE1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verbroken;</w:t>
      </w:r>
    </w:p>
    <w:p w14:paraId="028C6EE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lastRenderedPageBreak/>
        <w:t>10. Producten die na levering door hun aard onherroepelijk vermengd zijn met andere</w:t>
      </w:r>
    </w:p>
    <w:p w14:paraId="608776B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producten;</w:t>
      </w:r>
    </w:p>
    <w:p w14:paraId="47E36DA2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11. Alcoholische dranken waarvan de prijs is overeengekomen bij het sluiten van de</w:t>
      </w:r>
    </w:p>
    <w:p w14:paraId="7AF1AE1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overeenkomst, maar waarvan de levering slechts kan plaatsvinden na 30 dagen, en</w:t>
      </w:r>
    </w:p>
    <w:p w14:paraId="24B0010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waarvan de werkelijke waarde afhankelijk is van schommelingen van de markt waarop de</w:t>
      </w:r>
    </w:p>
    <w:p w14:paraId="0F23E8D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ondernemer geen invloed heeft;</w:t>
      </w:r>
    </w:p>
    <w:p w14:paraId="6FA9747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12. Verzegelde audio-, video-opnamen en computerprogrammatuur, waarvan de verzegeling</w:t>
      </w:r>
    </w:p>
    <w:p w14:paraId="52E722E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na levering is verbroken;</w:t>
      </w:r>
    </w:p>
    <w:p w14:paraId="0832A7A7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13. Kranten, tijdschriften of magazines, met uitzondering van abonnementen hierop;</w:t>
      </w:r>
    </w:p>
    <w:p w14:paraId="1A5659D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14. De levering van digitale inhoud anders dan op een materiële drager, maar alleen als:</w:t>
      </w:r>
    </w:p>
    <w:p w14:paraId="7DC101A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a. de uitvoering is begonnen met uitdrukkelijke voorafgaande instemming van de</w:t>
      </w:r>
    </w:p>
    <w:p w14:paraId="7068D26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consument; en</w:t>
      </w:r>
    </w:p>
    <w:p w14:paraId="005DCED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b. de consument heeft verklaard dat hij hiermee zijn herroepingsrecht verliest.</w:t>
      </w:r>
    </w:p>
    <w:p w14:paraId="29D57C0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11 - De prijs</w:t>
      </w:r>
    </w:p>
    <w:p w14:paraId="7E03010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1. Gedurende de in het aanbod vermelde geldigheidsduur worden de prijzen van de</w:t>
      </w:r>
    </w:p>
    <w:p w14:paraId="544BBA3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aangeboden producten en/of diensten niet verhoogd, behoudens prijswijzigingen als</w:t>
      </w:r>
    </w:p>
    <w:p w14:paraId="7833CB3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gevolg van veranderingen in btw-tarieven.</w:t>
      </w:r>
    </w:p>
    <w:p w14:paraId="7608B547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2. In afwijking van het vorige lid kan de ondernemer producten of diensten waarvan de</w:t>
      </w:r>
    </w:p>
    <w:p w14:paraId="471F67F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prijzen gebonden zijn aan schommelingen op de financiële markt en waar de ondernemer</w:t>
      </w:r>
    </w:p>
    <w:p w14:paraId="1AE55737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geen invloed op heeft, met variabele prijzen aanbieden. Deze gebondenheid aan</w:t>
      </w:r>
    </w:p>
    <w:p w14:paraId="6B4F879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schommelingen en het feit dat eventueel vermelde prijzen richtprijzen zijn, worden bij het</w:t>
      </w:r>
    </w:p>
    <w:p w14:paraId="65115E9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aanbod vermeld.</w:t>
      </w:r>
    </w:p>
    <w:p w14:paraId="666652EB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3. Prijsverhogingen binnen 3 maanden na de totstandkoming van de overeenkomst zijn</w:t>
      </w:r>
    </w:p>
    <w:p w14:paraId="7E87E49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alleen toegestaan indien zij het gevolg zijn van wettelijke regelingen of bepalingen.</w:t>
      </w:r>
    </w:p>
    <w:p w14:paraId="3E58C820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4. Prijsverhogingen vanaf 3 maanden na de totstandkoming van de overeenkomst zijn alleen</w:t>
      </w:r>
    </w:p>
    <w:p w14:paraId="6F023CAD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toegestaan indien de ondernemer dit bedongen heeft en:</w:t>
      </w:r>
    </w:p>
    <w:p w14:paraId="43DEBCDF" w14:textId="77777777" w:rsidR="00C315B1" w:rsidRPr="00C315B1" w:rsidRDefault="00C315B1" w:rsidP="00C315B1">
      <w:pPr>
        <w:rPr>
          <w:b/>
          <w:bCs/>
        </w:rPr>
      </w:pPr>
    </w:p>
    <w:p w14:paraId="530092F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a. deze het gevolg zijn van wettelijke regelingen of bepalingen; of</w:t>
      </w:r>
    </w:p>
    <w:p w14:paraId="5812493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b. de consument de bevoegdheid heeft de overeenkomst op te zeggen met ingang van de</w:t>
      </w:r>
    </w:p>
    <w:p w14:paraId="5090CEFA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dag waarop de prijsverhoging ingaat.</w:t>
      </w:r>
    </w:p>
    <w:p w14:paraId="5E61258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5. De in het aanbod van producten of diensten genoemde prijzen zijn inclusief btw.</w:t>
      </w:r>
    </w:p>
    <w:p w14:paraId="4FE9D50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lastRenderedPageBreak/>
        <w:t>Artikel 12 - Nakoming overeenkomst en extra garantie</w:t>
      </w:r>
    </w:p>
    <w:p w14:paraId="589D783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1. De ondernemer staat er voor in dat de producten en/of diensten voldoen aan de</w:t>
      </w:r>
    </w:p>
    <w:p w14:paraId="2C1951D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overeenkomst, de in het aanbod vermelde specificaties, aan de redelijke eisen van</w:t>
      </w:r>
    </w:p>
    <w:p w14:paraId="62663F22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deugdelijkheid en/of bruikbaarheid en de op de datum van de totstandkoming van de</w:t>
      </w:r>
    </w:p>
    <w:p w14:paraId="0790EFD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overeenkomst bestaande wettelijke bepalingen en/of overheidsvoorschriften. Indien</w:t>
      </w:r>
    </w:p>
    <w:p w14:paraId="5E4EDC6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overeengekomen staat de ondernemer er tevens voor in dat het product geschikt is voor</w:t>
      </w:r>
    </w:p>
    <w:p w14:paraId="126B5E6D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ander dan normaal gebruik.</w:t>
      </w:r>
    </w:p>
    <w:p w14:paraId="3C1235B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2. Een door de ondernemer, diens toeleverancier, fabrikant of importeur verstrekte extra</w:t>
      </w:r>
    </w:p>
    <w:p w14:paraId="21A4921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garantie beperkt nimmer de wettelijke rechten en vorderingen die de consument op grond</w:t>
      </w:r>
    </w:p>
    <w:p w14:paraId="41845A10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van de overeenkomst tegenover de ondernemer kan doen gelden indien de ondernemer is</w:t>
      </w:r>
    </w:p>
    <w:p w14:paraId="0D7FE10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tekortgeschoten in de nakoming van zijn deel van de overeenkomst.</w:t>
      </w:r>
    </w:p>
    <w:p w14:paraId="7DE8420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3. Onder extra garantie wordt verstaan iedere verbintenis van de ondernemer, diens</w:t>
      </w:r>
    </w:p>
    <w:p w14:paraId="523AC04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toeleverancier, importeur of producent waarin deze aan de consument bepaalde rechten of</w:t>
      </w:r>
    </w:p>
    <w:p w14:paraId="32EEDEE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vorderingen toekent die verder gaan dan waartoe deze wettelijk verplicht is in geval hij is</w:t>
      </w:r>
    </w:p>
    <w:p w14:paraId="10EAE4F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tekortgeschoten in de nakoming van zijn deel van de overeenkomst.</w:t>
      </w:r>
    </w:p>
    <w:p w14:paraId="1E5FB54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13 - Levering en uitvoering</w:t>
      </w:r>
    </w:p>
    <w:p w14:paraId="58B9FF77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1. De ondernemer zal de grootst mogelijke zorgvuldigheid in acht nemen bij het in ontvangst</w:t>
      </w:r>
    </w:p>
    <w:p w14:paraId="728A6B8B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nemen en bij de uitvoering van bestellingen van producten en bij de beoordeling van</w:t>
      </w:r>
    </w:p>
    <w:p w14:paraId="434CA23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aanvragen tot verlening van diensten.</w:t>
      </w:r>
    </w:p>
    <w:p w14:paraId="6DF8E9FB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2. Als plaats van levering geldt het adres dat de consument aan de ondernemer kenbaar</w:t>
      </w:r>
    </w:p>
    <w:p w14:paraId="01352AA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heeft gemaakt.</w:t>
      </w:r>
    </w:p>
    <w:p w14:paraId="6FB16AC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3. Met inachtneming van hetgeen hierover in artikel 4 van deze algemene voorwaarden is</w:t>
      </w:r>
    </w:p>
    <w:p w14:paraId="045A640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vermeld, zal de ondernemer geaccepteerde bestellingen met bekwame spoed doch</w:t>
      </w:r>
    </w:p>
    <w:p w14:paraId="1ABB6E9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uiterlijk binnen 30 dagen uitvoeren, tenzij een andere leveringstermijn is overeengekomen.</w:t>
      </w:r>
    </w:p>
    <w:p w14:paraId="238DF30B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Indien de bezorging vertraging ondervindt, of indien een bestelling niet dan wel slechts</w:t>
      </w:r>
    </w:p>
    <w:p w14:paraId="17B1A73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gedeeltelijk kan worden uitgevoerd, ontvangt de consument hiervan uiterlijk 30 dagen</w:t>
      </w:r>
    </w:p>
    <w:p w14:paraId="1568C7F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nadat hij de bestelling geplaatst heeft bericht. De consument heeft in dat geval het recht</w:t>
      </w:r>
    </w:p>
    <w:p w14:paraId="6FCD1B0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om de overeenkomst zonder kosten te ontbinden en recht op eventuele</w:t>
      </w:r>
    </w:p>
    <w:p w14:paraId="2A931837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schadevergoeding.</w:t>
      </w:r>
    </w:p>
    <w:p w14:paraId="6814B7D7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4. Na ontbinding conform het vorige lid zal de ondernemer het bedrag dat de consument</w:t>
      </w:r>
    </w:p>
    <w:p w14:paraId="7DDDA657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betaald heeft onverwijld terugbetalen.</w:t>
      </w:r>
    </w:p>
    <w:p w14:paraId="3B4365B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lastRenderedPageBreak/>
        <w:t>5. Het risico van beschadiging en/of vermissing van producten berust bij de ondernemer tot</w:t>
      </w:r>
    </w:p>
    <w:p w14:paraId="23A319E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het moment van bezorging aan de consument of een vooraf aangewezen en aan de</w:t>
      </w:r>
    </w:p>
    <w:p w14:paraId="432520E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ondernemer bekend gemaakte vertegenwoordiger, tenzij uitdrukkelijk anders is</w:t>
      </w:r>
    </w:p>
    <w:p w14:paraId="026D5A4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overeengekomen.</w:t>
      </w:r>
    </w:p>
    <w:p w14:paraId="382C128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14 - Duurtransacties: duur, opzegging en verlenging</w:t>
      </w:r>
    </w:p>
    <w:p w14:paraId="0DCFB79D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Opzegging:</w:t>
      </w:r>
    </w:p>
    <w:p w14:paraId="74C3C21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1. De consument kan een overeenkomst die voor onbepaalde tijd is aangegaan en die strekt</w:t>
      </w:r>
    </w:p>
    <w:p w14:paraId="14FA1E8A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tot het geregeld afleveren van producten (elektriciteit daaronder begrepen) of diensten, te</w:t>
      </w:r>
    </w:p>
    <w:p w14:paraId="5A724582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allen tijde opzeggen met inachtneming van daartoe overeengekomen opzeggingsregels en</w:t>
      </w:r>
    </w:p>
    <w:p w14:paraId="6CE180F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een opzegtermijn van ten hoogste één maand.</w:t>
      </w:r>
    </w:p>
    <w:p w14:paraId="221D5D6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2. De consument kan een overeenkomst die voor bepaalde tijd is aangegaan en die strekt tot</w:t>
      </w:r>
    </w:p>
    <w:p w14:paraId="5B95BC0B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het geregeld afleveren van producten (elektriciteit daaronder begrepen) of diensten, te</w:t>
      </w:r>
    </w:p>
    <w:p w14:paraId="1A5BDA9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allen tijde tegen het einde van de bepaalde duur opzeggen met inachtneming van daartoe</w:t>
      </w:r>
    </w:p>
    <w:p w14:paraId="50DDE8F0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overeengekomen opzeggingsregels en een opzegtermijn van ten hoogste één maand.</w:t>
      </w:r>
    </w:p>
    <w:p w14:paraId="6C3E125B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3. De consument kan de in de vorige leden genoemde overeenkomsten:</w:t>
      </w:r>
    </w:p>
    <w:p w14:paraId="24531EBA" w14:textId="77777777" w:rsidR="00C315B1" w:rsidRPr="00C315B1" w:rsidRDefault="00C315B1" w:rsidP="00C315B1">
      <w:pPr>
        <w:rPr>
          <w:b/>
          <w:bCs/>
        </w:rPr>
      </w:pPr>
    </w:p>
    <w:p w14:paraId="23CE8E2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- te allen tijde opzeggen en niet beperkt worden tot opzegging op een bepaald tijdstip of</w:t>
      </w:r>
    </w:p>
    <w:p w14:paraId="46312E90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in een bepaalde periode;</w:t>
      </w:r>
    </w:p>
    <w:p w14:paraId="67D4187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- tenminste opzeggen op dezelfde wijze als zij door hem zijn aangegaan;</w:t>
      </w:r>
    </w:p>
    <w:p w14:paraId="4EBB520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- altijd opzeggen met dezelfde opzegtermijn als de ondernemer voor zichzelf heeft</w:t>
      </w:r>
    </w:p>
    <w:p w14:paraId="0346338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bedongen.</w:t>
      </w:r>
    </w:p>
    <w:p w14:paraId="373488BB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Verlenging:</w:t>
      </w:r>
    </w:p>
    <w:p w14:paraId="756E45F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4. Een overeenkomst die voor bepaalde tijd is aangegaan en die strekt tot het geregeld</w:t>
      </w:r>
    </w:p>
    <w:p w14:paraId="227F62B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afleveren van producten (elektriciteit daaronder begrepen) of diensten, mag niet</w:t>
      </w:r>
    </w:p>
    <w:p w14:paraId="0BFAA05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stilzwijgend worden verlengd of vernieuwd voor een bepaalde duur.</w:t>
      </w:r>
    </w:p>
    <w:p w14:paraId="28E5A9E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5. In afwijking van het vorige lid mag een overeenkomst die voor bepaalde tijd is aangegaan</w:t>
      </w:r>
    </w:p>
    <w:p w14:paraId="0DB3F8A2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en die strekt tot het geregeld afleveren van dag- nieuws- en weekbladen en tijdschriften</w:t>
      </w:r>
    </w:p>
    <w:p w14:paraId="4C56200A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stilzwijgend worden verlengd voor een bepaalde duur van maximaal drie maanden, als de</w:t>
      </w:r>
    </w:p>
    <w:p w14:paraId="1F17FA8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consument deze verlengde overeenkomst tegen het einde van de verlenging kan</w:t>
      </w:r>
    </w:p>
    <w:p w14:paraId="75F2A6D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opzeggen met een opzegtermijn van ten hoogste één maand.</w:t>
      </w:r>
    </w:p>
    <w:p w14:paraId="78F68C5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6. Een overeenkomst die voor bepaalde tijd is aangegaan en die strekt tot het geregeld</w:t>
      </w:r>
    </w:p>
    <w:p w14:paraId="257305E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lastRenderedPageBreak/>
        <w:t>afleveren van producten of diensten, mag alleen stilzwijgend voor onbepaalde duur</w:t>
      </w:r>
    </w:p>
    <w:p w14:paraId="48B5509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worden verlengd als de consument te allen tijde mag opzeggen met een opzegtermijn van</w:t>
      </w:r>
    </w:p>
    <w:p w14:paraId="6EE1B87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ten hoogste één maand. De opzegtermijn is ten hoogste drie maanden in geval de</w:t>
      </w:r>
    </w:p>
    <w:p w14:paraId="646EF15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overeenkomst strekt tot het geregeld, maar minder dan eenmaal per maand, afleveren van</w:t>
      </w:r>
    </w:p>
    <w:p w14:paraId="0F2C97E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dag-, nieuws- en weekbladen en tijdschriften.</w:t>
      </w:r>
    </w:p>
    <w:p w14:paraId="3CCC4CD7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7. Een overeenkomst met beperkte duur tot het geregeld ter kennismaking afleveren van</w:t>
      </w:r>
    </w:p>
    <w:p w14:paraId="04AC985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dag-, nieuws- en weekbladen en tijdschriften (proef- of kennismakingsabonnement) wordt</w:t>
      </w:r>
    </w:p>
    <w:p w14:paraId="6C5E13D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niet stilzwijgend voortgezet en eindigt automatisch na afloop van de proef- of</w:t>
      </w:r>
    </w:p>
    <w:p w14:paraId="702BA95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kennismakingsperiode.</w:t>
      </w:r>
    </w:p>
    <w:p w14:paraId="560D770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Duur:</w:t>
      </w:r>
    </w:p>
    <w:p w14:paraId="5D9B44F1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8. Als een overeenkomst een duur van meer dan een jaar heeft, mag de consument na een</w:t>
      </w:r>
    </w:p>
    <w:p w14:paraId="28B0BAC0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jaar de overeenkomst te allen tijde met een opzegtermijn van ten hoogste één maand</w:t>
      </w:r>
    </w:p>
    <w:p w14:paraId="1EF9327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opzeggen, tenzij de redelijkheid en billijkheid zich tegen opzegging vóór het einde van de</w:t>
      </w:r>
    </w:p>
    <w:p w14:paraId="5912BDF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overeengekomen duur verzetten.</w:t>
      </w:r>
    </w:p>
    <w:p w14:paraId="3F0EEE1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15 - Betaling</w:t>
      </w:r>
    </w:p>
    <w:p w14:paraId="3AD1EDF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1. Voor zover niet anders is bepaald in de overeenkomst of aanvullende voorwaarden,</w:t>
      </w:r>
    </w:p>
    <w:p w14:paraId="22A3A46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dienen de door de consument verschuldigde bedragen te worden voldaan binnen 14</w:t>
      </w:r>
    </w:p>
    <w:p w14:paraId="7AE6E4A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dagen na het ingaan van de bedenktermijn, of bij het ontbreken van een bedenktermijn</w:t>
      </w:r>
    </w:p>
    <w:p w14:paraId="06DF91D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binnen 14 dagen na het sluiten van de overeenkomst. In geval van een overeenkomst tot</w:t>
      </w:r>
    </w:p>
    <w:p w14:paraId="49EAF2F2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het verlenen van een dienst, vangt deze termijn aan op de dag nadat de consument de</w:t>
      </w:r>
    </w:p>
    <w:p w14:paraId="557701D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bevestiging van de overeenkomst heeft ontvangen.</w:t>
      </w:r>
    </w:p>
    <w:p w14:paraId="518E3300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2. Bij de verkoop van producten aan consumenten mag de consument in algemene</w:t>
      </w:r>
    </w:p>
    <w:p w14:paraId="5747730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voorwaarden nimmer verplicht worden tot vooruitbetaling van meer dan 50%. Wanneer</w:t>
      </w:r>
    </w:p>
    <w:p w14:paraId="6B156A5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vooruitbetaling is bedongen, kan de consument geen enkel recht doen gelden aangaande</w:t>
      </w:r>
    </w:p>
    <w:p w14:paraId="2F9DD41D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de uitvoering van de desbetreffende bestelling of dienst(en), alvorens de bedongen</w:t>
      </w:r>
    </w:p>
    <w:p w14:paraId="54DF3912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vooruitbetaling heeft plaatsgevonden.</w:t>
      </w:r>
    </w:p>
    <w:p w14:paraId="129D4DE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3. De consument heeft de plicht om onjuistheden in verstrekte of vermelde betaalgegevens</w:t>
      </w:r>
    </w:p>
    <w:p w14:paraId="37C20250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onverwijld aan de ondernemer te melden.</w:t>
      </w:r>
    </w:p>
    <w:p w14:paraId="28DF92C7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4. Indien de consument niet tijdig aan zijn betalingsverplichting(en) voldoet, is deze, nadat hij</w:t>
      </w:r>
    </w:p>
    <w:p w14:paraId="240E9C5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door de ondernemer is gewezen op de te late betaling en de ondernemer de consument</w:t>
      </w:r>
    </w:p>
    <w:p w14:paraId="5F91348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een termijn van 14 dagen heeft gegund om alsnog aan zijn betalingsverplichtingen te</w:t>
      </w:r>
    </w:p>
    <w:p w14:paraId="60985D2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lastRenderedPageBreak/>
        <w:t>voldoen, na het uitblijven van betaling binnen deze 14-dagen-termijn, over het nog</w:t>
      </w:r>
    </w:p>
    <w:p w14:paraId="503B948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verschuldigde bedrag de wettelijke rente verschuldigd en is de ondernemer gerechtigd de</w:t>
      </w:r>
    </w:p>
    <w:p w14:paraId="18BD478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door hem gemaakte buitengerechtelijke incassokosten in rekening te brengen. Deze</w:t>
      </w:r>
    </w:p>
    <w:p w14:paraId="306DA2AB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incassokosten bedragen maximaal: 15% over openstaande bedragen tot € 2.500,=; 10%</w:t>
      </w:r>
    </w:p>
    <w:p w14:paraId="79063C6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over de daaropvolgende € 2.500,= en 5% over de volgende € 5.000,= met een minimum</w:t>
      </w:r>
    </w:p>
    <w:p w14:paraId="7F493EA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van € 40,=. De ondernemer kan ten voordele van de consument afwijken van genoemde</w:t>
      </w:r>
    </w:p>
    <w:p w14:paraId="37F5355B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bedragen en percentages.</w:t>
      </w:r>
    </w:p>
    <w:p w14:paraId="550CAFCF" w14:textId="77777777" w:rsidR="00C315B1" w:rsidRPr="00C315B1" w:rsidRDefault="00C315B1" w:rsidP="00C315B1">
      <w:pPr>
        <w:rPr>
          <w:b/>
          <w:bCs/>
        </w:rPr>
      </w:pPr>
    </w:p>
    <w:p w14:paraId="62C18A8A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16 - Klachtenregeling</w:t>
      </w:r>
    </w:p>
    <w:p w14:paraId="35ECB10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1. De ondernemer beschikt over een voldoende bekend gemaakte klachtenprocedure en</w:t>
      </w:r>
    </w:p>
    <w:p w14:paraId="544FBAF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behandelt de klacht overeenkomstig deze klachtenprocedure.</w:t>
      </w:r>
    </w:p>
    <w:p w14:paraId="11C4B81A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2. Klachten over de uitvoering van de overeenkomst moeten binnen bekwame tijd nadat de</w:t>
      </w:r>
    </w:p>
    <w:p w14:paraId="42D7888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consument de gebreken heeft geconstateerd, volledig en duidelijk omschreven worden</w:t>
      </w:r>
    </w:p>
    <w:p w14:paraId="619D56AB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ingediend bij de ondernemer.</w:t>
      </w:r>
    </w:p>
    <w:p w14:paraId="6C12BDBA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3. Bij de ondernemer ingediende klachten worden binnen een termijn van 14 dagen gerekend</w:t>
      </w:r>
    </w:p>
    <w:p w14:paraId="2605801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vanaf de datum van ontvangst beantwoord. Als een klacht een voorzienbaar langere</w:t>
      </w:r>
    </w:p>
    <w:p w14:paraId="3C0F74A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verwerkingstijd vraagt, wordt door de ondernemer binnen de termijn van 14 dagen</w:t>
      </w:r>
    </w:p>
    <w:p w14:paraId="37FC02E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geantwoord met een bericht van ontvangst en een indicatie wanneer de consument een</w:t>
      </w:r>
    </w:p>
    <w:p w14:paraId="5A07A9D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meer uitvoerig antwoord kan verwachten.</w:t>
      </w:r>
    </w:p>
    <w:p w14:paraId="730B5BB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4. De consument dient de ondernemer in ieder geval 4 weken de tijd te geven om de klacht</w:t>
      </w:r>
    </w:p>
    <w:p w14:paraId="15CB828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in onderling overleg op te lossen. Na deze termijn ontstaat een geschil dat vatbaar is voor</w:t>
      </w:r>
    </w:p>
    <w:p w14:paraId="3B5B74A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de geschillenregeling.</w:t>
      </w:r>
    </w:p>
    <w:p w14:paraId="3E96C49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17 - Geschillen</w:t>
      </w:r>
    </w:p>
    <w:p w14:paraId="3900CF37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1. Op overeenkomsten tussen de ondernemer en de consument waarop deze algemene</w:t>
      </w:r>
    </w:p>
    <w:p w14:paraId="6F1A3C3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voorwaarden betrekking hebben, is uitsluitend Nederlands recht van toepassing.</w:t>
      </w:r>
    </w:p>
    <w:p w14:paraId="5C84A52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Artikel 18 - Aanvullende of afwijkende bepalingen</w:t>
      </w:r>
    </w:p>
    <w:p w14:paraId="67C1AD2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Aanvullende dan wel van deze algemene voorwaarden afwijkende bepalingen mogen niet ten</w:t>
      </w:r>
    </w:p>
    <w:p w14:paraId="0C1C8A0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nadele van de consument zijn en dienen schriftelijk te worden vastgelegd dan wel op zodanige</w:t>
      </w:r>
    </w:p>
    <w:p w14:paraId="3DE83F1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wijze dat deze door de consument op een toegankelijke manier kunnen worden opgeslagen</w:t>
      </w:r>
    </w:p>
    <w:p w14:paraId="11C8CADE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op een duurzame gegevensdrager.</w:t>
      </w:r>
    </w:p>
    <w:p w14:paraId="5F1B7000" w14:textId="77777777" w:rsidR="00C315B1" w:rsidRPr="00C315B1" w:rsidRDefault="00C315B1" w:rsidP="00C315B1">
      <w:pPr>
        <w:rPr>
          <w:b/>
          <w:bCs/>
        </w:rPr>
      </w:pPr>
    </w:p>
    <w:p w14:paraId="3AA4A98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lastRenderedPageBreak/>
        <w:t>Bijlage I: Modelformulier voor herroeping</w:t>
      </w:r>
    </w:p>
    <w:p w14:paraId="5A08B812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(dit formulier alleen invullen en terugzenden wanneer u de overeenkomst wilt</w:t>
      </w:r>
    </w:p>
    <w:p w14:paraId="1B8A796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herroepen)</w:t>
      </w:r>
    </w:p>
    <w:p w14:paraId="2A616A92" w14:textId="77777777" w:rsidR="00C315B1" w:rsidRPr="00C315B1" w:rsidRDefault="00C315B1" w:rsidP="00C315B1">
      <w:pPr>
        <w:rPr>
          <w:b/>
          <w:bCs/>
        </w:rPr>
      </w:pPr>
    </w:p>
    <w:p w14:paraId="7642354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 xml:space="preserve">Aan: </w:t>
      </w:r>
      <w:proofErr w:type="spellStart"/>
      <w:r w:rsidRPr="00C315B1">
        <w:rPr>
          <w:b/>
          <w:bCs/>
        </w:rPr>
        <w:t>DaJo’s</w:t>
      </w:r>
      <w:proofErr w:type="spellEnd"/>
      <w:r w:rsidRPr="00C315B1">
        <w:rPr>
          <w:b/>
          <w:bCs/>
        </w:rPr>
        <w:t xml:space="preserve"> </w:t>
      </w:r>
      <w:proofErr w:type="spellStart"/>
      <w:r w:rsidRPr="00C315B1">
        <w:rPr>
          <w:b/>
          <w:bCs/>
        </w:rPr>
        <w:t>kadoshop</w:t>
      </w:r>
      <w:proofErr w:type="spellEnd"/>
    </w:p>
    <w:p w14:paraId="65040278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 xml:space="preserve">Gele </w:t>
      </w:r>
      <w:proofErr w:type="spellStart"/>
      <w:r w:rsidRPr="00C315B1">
        <w:rPr>
          <w:b/>
          <w:bCs/>
        </w:rPr>
        <w:t>Rijderspad</w:t>
      </w:r>
      <w:proofErr w:type="spellEnd"/>
      <w:r w:rsidRPr="00C315B1">
        <w:rPr>
          <w:b/>
          <w:bCs/>
        </w:rPr>
        <w:t xml:space="preserve"> 54</w:t>
      </w:r>
    </w:p>
    <w:p w14:paraId="65DFAFA6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3902JM Veenendaal</w:t>
      </w:r>
    </w:p>
    <w:p w14:paraId="51626F63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e-mailadres dajoskadoshop@hotmail.com</w:t>
      </w:r>
    </w:p>
    <w:p w14:paraId="4857FB03" w14:textId="77777777" w:rsidR="00C315B1" w:rsidRPr="00C315B1" w:rsidRDefault="00C315B1" w:rsidP="00C315B1">
      <w:pPr>
        <w:rPr>
          <w:b/>
          <w:bCs/>
        </w:rPr>
      </w:pPr>
    </w:p>
    <w:p w14:paraId="724577F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Ik/Wij* deel/delen* u hierbij mede, dat ik/wij* onze overeenkomst betreffende</w:t>
      </w:r>
    </w:p>
    <w:p w14:paraId="6E17D1FC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de verkoop van de volgende producten: [aanduiding product]*</w:t>
      </w:r>
    </w:p>
    <w:p w14:paraId="22DFA49D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de levering van de volgende digitale inhoud: [aanduiding digitale inhoud]*</w:t>
      </w:r>
    </w:p>
    <w:p w14:paraId="78BADC72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de verrichting van de volgende dienst: [aanduiding dienst]*,</w:t>
      </w:r>
    </w:p>
    <w:p w14:paraId="33A7F13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herroep/herroepen*</w:t>
      </w:r>
    </w:p>
    <w:p w14:paraId="4CDD5864" w14:textId="77777777" w:rsidR="00C315B1" w:rsidRPr="00C315B1" w:rsidRDefault="00C315B1" w:rsidP="00C315B1">
      <w:pPr>
        <w:rPr>
          <w:b/>
          <w:bCs/>
        </w:rPr>
      </w:pPr>
    </w:p>
    <w:p w14:paraId="6294E1DF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Besteld op*/ontvangen op* :__________________________</w:t>
      </w:r>
    </w:p>
    <w:p w14:paraId="04AA1749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[datum bestelling bij diensten of ontvangst bij producten]</w:t>
      </w:r>
    </w:p>
    <w:p w14:paraId="0C4BF4E2" w14:textId="77777777" w:rsidR="00C315B1" w:rsidRPr="00C315B1" w:rsidRDefault="00C315B1" w:rsidP="00C315B1">
      <w:pPr>
        <w:rPr>
          <w:b/>
          <w:bCs/>
        </w:rPr>
      </w:pPr>
    </w:p>
    <w:p w14:paraId="58FE3FC4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Naam consumenten(en): ____________________________</w:t>
      </w:r>
    </w:p>
    <w:p w14:paraId="2CE12EDA" w14:textId="77777777" w:rsidR="00C315B1" w:rsidRPr="00C315B1" w:rsidRDefault="00C315B1" w:rsidP="00C315B1">
      <w:pPr>
        <w:rPr>
          <w:b/>
          <w:bCs/>
        </w:rPr>
      </w:pPr>
    </w:p>
    <w:p w14:paraId="55CF233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Adres consument(en): ____________________________</w:t>
      </w:r>
    </w:p>
    <w:p w14:paraId="06868312" w14:textId="77777777" w:rsidR="00C315B1" w:rsidRPr="00C315B1" w:rsidRDefault="00C315B1" w:rsidP="00C315B1">
      <w:pPr>
        <w:rPr>
          <w:b/>
          <w:bCs/>
        </w:rPr>
      </w:pPr>
    </w:p>
    <w:p w14:paraId="715F02B5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Handtekening consument(en): _________________________</w:t>
      </w:r>
    </w:p>
    <w:p w14:paraId="64F7CA4B" w14:textId="77777777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(alleen wanneer dit formulier op papier wordt ingediend)</w:t>
      </w:r>
    </w:p>
    <w:p w14:paraId="111898DC" w14:textId="77777777" w:rsidR="00C315B1" w:rsidRPr="00C315B1" w:rsidRDefault="00C315B1" w:rsidP="00C315B1">
      <w:pPr>
        <w:rPr>
          <w:b/>
          <w:bCs/>
        </w:rPr>
      </w:pPr>
    </w:p>
    <w:p w14:paraId="7DB5C379" w14:textId="77ACDBD4" w:rsidR="00C315B1" w:rsidRPr="00C315B1" w:rsidRDefault="00C315B1" w:rsidP="00C315B1">
      <w:pPr>
        <w:rPr>
          <w:b/>
          <w:bCs/>
        </w:rPr>
      </w:pPr>
      <w:r w:rsidRPr="00C315B1">
        <w:rPr>
          <w:b/>
          <w:bCs/>
        </w:rPr>
        <w:t>* Doorhalen wat niet van toepassing is of invullen wat van toepassing is.</w:t>
      </w:r>
    </w:p>
    <w:sectPr w:rsidR="00C315B1" w:rsidRPr="00C31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B1"/>
    <w:rsid w:val="00C3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495D"/>
  <w15:chartTrackingRefBased/>
  <w15:docId w15:val="{AF83B4DC-541B-446C-ADCE-B19B1741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4562</Words>
  <Characters>25093</Characters>
  <Application>Microsoft Office Word</Application>
  <DocSecurity>0</DocSecurity>
  <Lines>209</Lines>
  <Paragraphs>59</Paragraphs>
  <ScaleCrop>false</ScaleCrop>
  <Company/>
  <LinksUpToDate>false</LinksUpToDate>
  <CharactersWithSpaces>29596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udink</dc:creator>
  <cp:keywords/>
  <dc:description/>
  <cp:lastModifiedBy>familie udink</cp:lastModifiedBy>
  <cp:revision>1</cp:revision>
  <dcterms:created xsi:type="dcterms:W3CDTF">2023-01-10T20:26:00Z</dcterms:created>
  <dcterms:modified xsi:type="dcterms:W3CDTF">2023-01-10T20:30:00Z</dcterms:modified>
</cp:coreProperties>
</file>